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F9B" w14:textId="77777777" w:rsidR="009D3BEE" w:rsidRDefault="009D3BEE" w:rsidP="00520339">
      <w:pPr>
        <w:tabs>
          <w:tab w:val="left" w:pos="708"/>
        </w:tabs>
        <w:jc w:val="center"/>
        <w:rPr>
          <w:rFonts w:eastAsia="SimSun" w:cs="Mangal"/>
          <w:b/>
          <w:bCs/>
          <w:caps/>
          <w:color w:val="000000"/>
          <w:kern w:val="1"/>
          <w:lang w:eastAsia="hi-IN" w:bidi="hi-IN"/>
        </w:rPr>
      </w:pPr>
    </w:p>
    <w:p w14:paraId="3FD43F62" w14:textId="479F025D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Приложение</w:t>
      </w:r>
    </w:p>
    <w:p w14:paraId="146A9D52" w14:textId="088444D1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к Постановлению</w:t>
      </w:r>
    </w:p>
    <w:p w14:paraId="00211BD2" w14:textId="0186D4D8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президиума ДОНРПО ОПРК</w:t>
      </w:r>
    </w:p>
    <w:p w14:paraId="64D87123" w14:textId="60114D09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от 29.06.2023 № Пр.-24-</w:t>
      </w:r>
      <w:r w:rsidR="004D2669">
        <w:rPr>
          <w:b/>
          <w:sz w:val="28"/>
          <w:szCs w:val="28"/>
        </w:rPr>
        <w:t>5</w:t>
      </w:r>
    </w:p>
    <w:p w14:paraId="2FB22F7C" w14:textId="77777777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</w:p>
    <w:p w14:paraId="3156A9D4" w14:textId="77777777" w:rsidR="00791670" w:rsidRDefault="00791670" w:rsidP="00791670">
      <w:pPr>
        <w:pStyle w:val="WW-"/>
        <w:spacing w:after="0" w:line="240" w:lineRule="auto"/>
        <w:jc w:val="both"/>
        <w:outlineLvl w:val="0"/>
        <w:rPr>
          <w:b/>
          <w:sz w:val="28"/>
          <w:szCs w:val="28"/>
        </w:rPr>
      </w:pPr>
    </w:p>
    <w:p w14:paraId="416B87F5" w14:textId="0FC732E5" w:rsidR="00791670" w:rsidRDefault="00791670" w:rsidP="004D2669">
      <w:pPr>
        <w:pStyle w:val="WW-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63D3224" w14:textId="5B08B226" w:rsidR="004D2669" w:rsidRDefault="004D2669" w:rsidP="004D2669">
      <w:pPr>
        <w:pStyle w:val="WW-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Благодарности</w:t>
      </w:r>
    </w:p>
    <w:p w14:paraId="4CB982D8" w14:textId="365BB598" w:rsidR="00791670" w:rsidRDefault="00791670" w:rsidP="00791670">
      <w:pPr>
        <w:pStyle w:val="WW-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A"/>
          <w:sz w:val="28"/>
          <w:szCs w:val="28"/>
        </w:rPr>
      </w:pPr>
      <w:r w:rsidRPr="00791670">
        <w:rPr>
          <w:rFonts w:eastAsia="Times New Roman" w:cs="Times New Roman"/>
          <w:b/>
          <w:bCs/>
          <w:color w:val="00000A"/>
          <w:sz w:val="28"/>
          <w:szCs w:val="28"/>
        </w:rPr>
        <w:t>ДОНЕЦКОЙ РЕСПУБЛИКАНСКОЙ ПРОФСОЮЗНОЙ ОРГАНИЗАЦИИ ОБЩЕРОССИЙСКОГО ПРОФЕССИОНАЛЬНОГО СОЮЗА РАБОТНИКОВ КУЛЬТУРЫ</w:t>
      </w:r>
    </w:p>
    <w:p w14:paraId="2FADDDEE" w14:textId="77777777" w:rsidR="00791670" w:rsidRDefault="00791670" w:rsidP="00791670">
      <w:pPr>
        <w:pStyle w:val="WW-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A"/>
          <w:sz w:val="28"/>
          <w:szCs w:val="28"/>
        </w:rPr>
      </w:pPr>
    </w:p>
    <w:p w14:paraId="21859CDD" w14:textId="3880A8FF" w:rsidR="004D2669" w:rsidRPr="00E008ED" w:rsidRDefault="004D2669" w:rsidP="004D2669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6C191D">
        <w:rPr>
          <w:color w:val="00000A"/>
          <w:sz w:val="28"/>
          <w:szCs w:val="28"/>
        </w:rPr>
        <w:t>1.</w:t>
      </w:r>
      <w:r>
        <w:rPr>
          <w:sz w:val="28"/>
          <w:szCs w:val="28"/>
        </w:rPr>
        <w:t xml:space="preserve"> Благодарность </w:t>
      </w:r>
      <w:r w:rsidR="00791670" w:rsidRPr="00791670">
        <w:rPr>
          <w:rFonts w:eastAsia="Times New Roman" w:cs="Times New Roman"/>
          <w:color w:val="00000A"/>
          <w:sz w:val="28"/>
          <w:szCs w:val="28"/>
        </w:rPr>
        <w:t>ДОНЕЦКОЙ РЕСПУБЛИКАНСКОЙ ПРОФСОЮЗНОЙ ОРГАНИЗАЦИИ ОБЩЕРОССИЙСКОГО ПРОФЕССИОНАЛЬНОГО СОЮЗА РАБОТНИКОВ КУЛЬТУРЫ</w:t>
      </w:r>
      <w:r w:rsidR="00791670">
        <w:rPr>
          <w:rFonts w:eastAsia="Times New Roman" w:cs="Times New Roman"/>
          <w:color w:val="00000A"/>
          <w:sz w:val="28"/>
          <w:szCs w:val="28"/>
        </w:rPr>
        <w:t xml:space="preserve"> (далее – ДОНРПО ОПРК) </w:t>
      </w:r>
      <w:r>
        <w:rPr>
          <w:rFonts w:eastAsia="Times New Roman" w:cs="Times New Roman"/>
          <w:color w:val="00000A"/>
          <w:sz w:val="28"/>
          <w:szCs w:val="28"/>
        </w:rPr>
        <w:t xml:space="preserve">является формой </w:t>
      </w:r>
      <w:r w:rsidRPr="00E008ED">
        <w:rPr>
          <w:rFonts w:eastAsia="Times New Roman" w:cs="Times New Roman"/>
          <w:color w:val="00000A"/>
          <w:sz w:val="28"/>
          <w:szCs w:val="28"/>
        </w:rPr>
        <w:t xml:space="preserve">поощрения </w:t>
      </w:r>
      <w:r w:rsidR="00791670" w:rsidRPr="00E008ED">
        <w:rPr>
          <w:rFonts w:eastAsia="Times New Roman" w:cs="Times New Roman"/>
          <w:color w:val="00000A"/>
          <w:sz w:val="28"/>
          <w:szCs w:val="28"/>
        </w:rPr>
        <w:t>профсоюзны</w:t>
      </w:r>
      <w:r w:rsidRPr="00E008ED">
        <w:rPr>
          <w:rFonts w:eastAsia="Times New Roman" w:cs="Times New Roman"/>
          <w:color w:val="00000A"/>
          <w:sz w:val="28"/>
          <w:szCs w:val="28"/>
        </w:rPr>
        <w:t>х</w:t>
      </w:r>
      <w:r w:rsidR="00791670" w:rsidRPr="00E008ED">
        <w:rPr>
          <w:rFonts w:eastAsia="Times New Roman" w:cs="Times New Roman"/>
          <w:color w:val="00000A"/>
          <w:sz w:val="28"/>
          <w:szCs w:val="28"/>
        </w:rPr>
        <w:t xml:space="preserve"> активист</w:t>
      </w:r>
      <w:r w:rsidRPr="00E008ED">
        <w:rPr>
          <w:rFonts w:eastAsia="Times New Roman" w:cs="Times New Roman"/>
          <w:color w:val="00000A"/>
          <w:sz w:val="28"/>
          <w:szCs w:val="28"/>
        </w:rPr>
        <w:t>ов</w:t>
      </w:r>
      <w:r w:rsidR="00791670" w:rsidRPr="00E008ED">
        <w:rPr>
          <w:rFonts w:eastAsia="Times New Roman" w:cs="Times New Roman"/>
          <w:color w:val="00000A"/>
          <w:sz w:val="28"/>
          <w:szCs w:val="28"/>
        </w:rPr>
        <w:t xml:space="preserve">, </w:t>
      </w:r>
      <w:r w:rsidRPr="00E008ED">
        <w:rPr>
          <w:rFonts w:eastAsia="Times New Roman" w:cs="Times New Roman"/>
          <w:color w:val="00000A"/>
          <w:sz w:val="28"/>
          <w:szCs w:val="28"/>
        </w:rPr>
        <w:t xml:space="preserve">работников аппарата ДОНРПО ОПРК, членов Профсоюза из числа работников и неработающих пенсионеров отдельных предприятий, организаций и учреждений культуры и искусства, полиграфии, средств массовой информации, народного творчества, спорта, образовательных учреждений и др. за активную профсоюзную деятельность по защите трудовых, социально-экономических прав и интересов членов Профсоюза, а также работников и руководителей </w:t>
      </w:r>
      <w:r w:rsidR="00F90969" w:rsidRPr="00E008ED">
        <w:rPr>
          <w:rFonts w:eastAsia="Times New Roman" w:cs="Times New Roman"/>
          <w:color w:val="00000A"/>
          <w:sz w:val="28"/>
          <w:szCs w:val="28"/>
        </w:rPr>
        <w:t>предприятий, учреждений, организаций, органов государственной власти и местного самоуправления, оказывающих поддержку и содействие профсоюзным организациям всех уровней в решении вопросов социального-экономического характера и реализации уставных задач.</w:t>
      </w:r>
    </w:p>
    <w:p w14:paraId="1DD11F96" w14:textId="61B4007E" w:rsidR="00F90969" w:rsidRPr="00E008ED" w:rsidRDefault="00F90969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008ED">
        <w:rPr>
          <w:rFonts w:eastAsia="Times New Roman" w:cs="Times New Roman"/>
          <w:color w:val="00000A"/>
          <w:sz w:val="28"/>
          <w:szCs w:val="28"/>
        </w:rPr>
        <w:t>2</w:t>
      </w:r>
      <w:r w:rsidR="00E64DA7" w:rsidRPr="00E008ED">
        <w:rPr>
          <w:rFonts w:eastAsia="Times New Roman" w:cs="Times New Roman"/>
          <w:color w:val="00000A"/>
          <w:sz w:val="28"/>
          <w:szCs w:val="28"/>
        </w:rPr>
        <w:t xml:space="preserve">. </w:t>
      </w:r>
      <w:r w:rsidRPr="00E008ED">
        <w:rPr>
          <w:rFonts w:eastAsia="Times New Roman" w:cs="Times New Roman"/>
          <w:color w:val="00000A"/>
          <w:sz w:val="28"/>
          <w:szCs w:val="28"/>
        </w:rPr>
        <w:t>Решение о поощрении Благодарностью ДОНРПО ОПРК утверждается Президиумом ДОНРПО ОПРК по представлению территориальных, первичных профсоюзных организаций, руководителя ДОНРПО ОПРК.</w:t>
      </w:r>
    </w:p>
    <w:p w14:paraId="1F56B946" w14:textId="1EBF2903" w:rsidR="00F90969" w:rsidRDefault="00F90969" w:rsidP="00F90969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008ED">
        <w:rPr>
          <w:rFonts w:eastAsia="Times New Roman" w:cs="Times New Roman"/>
          <w:color w:val="00000A"/>
          <w:sz w:val="28"/>
          <w:szCs w:val="28"/>
        </w:rPr>
        <w:t>В случае принятия решения о награждении Благодарностью ДОНРПО ОПРК руководителем ДОНРПО ОПРК, данное решение также подлежит последующему утверждению президиумом ДОНРПО ОРПРК.</w:t>
      </w:r>
    </w:p>
    <w:p w14:paraId="71D5A7D6" w14:textId="56ECA679" w:rsidR="00E64DA7" w:rsidRDefault="00F90969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3. </w:t>
      </w:r>
      <w:r w:rsidR="00E64DA7">
        <w:rPr>
          <w:rFonts w:eastAsia="Times New Roman" w:cs="Times New Roman"/>
          <w:color w:val="00000A"/>
          <w:sz w:val="28"/>
          <w:szCs w:val="28"/>
        </w:rPr>
        <w:t xml:space="preserve">Представление о награждении </w:t>
      </w:r>
      <w:r>
        <w:rPr>
          <w:rFonts w:eastAsia="Times New Roman" w:cs="Times New Roman"/>
          <w:color w:val="00000A"/>
          <w:sz w:val="28"/>
          <w:szCs w:val="28"/>
        </w:rPr>
        <w:t xml:space="preserve">Благодарностью </w:t>
      </w:r>
      <w:r w:rsidR="00E64DA7">
        <w:rPr>
          <w:rFonts w:eastAsia="Times New Roman" w:cs="Times New Roman"/>
          <w:color w:val="00000A"/>
          <w:sz w:val="28"/>
          <w:szCs w:val="28"/>
        </w:rPr>
        <w:t xml:space="preserve">ДОНРПО ОПРК оформляется в </w:t>
      </w:r>
      <w:r w:rsidR="00E64DA7" w:rsidRPr="00F90969">
        <w:rPr>
          <w:rFonts w:eastAsia="Times New Roman" w:cs="Times New Roman"/>
          <w:color w:val="00000A"/>
          <w:sz w:val="28"/>
          <w:szCs w:val="28"/>
        </w:rPr>
        <w:t>виде ходатайства территориальной, первичной профсоюзной организации</w:t>
      </w:r>
      <w:r w:rsidRPr="00F90969">
        <w:rPr>
          <w:rFonts w:eastAsia="Times New Roman" w:cs="Times New Roman"/>
          <w:color w:val="000000" w:themeColor="text1"/>
          <w:sz w:val="28"/>
          <w:szCs w:val="28"/>
        </w:rPr>
        <w:t xml:space="preserve"> с обоснованием награждения</w:t>
      </w:r>
      <w:r w:rsidR="00E64DA7" w:rsidRPr="00F90969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2C6BAD6F" w14:textId="32009577" w:rsidR="00E64DA7" w:rsidRPr="00E008ED" w:rsidRDefault="00533774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008ED">
        <w:rPr>
          <w:rFonts w:eastAsia="Times New Roman" w:cs="Times New Roman"/>
          <w:color w:val="00000A"/>
          <w:sz w:val="28"/>
          <w:szCs w:val="28"/>
        </w:rPr>
        <w:t>4</w:t>
      </w:r>
      <w:r w:rsidR="00F90969" w:rsidRPr="00E008ED">
        <w:rPr>
          <w:rFonts w:eastAsia="Times New Roman" w:cs="Times New Roman"/>
          <w:color w:val="00000A"/>
          <w:sz w:val="28"/>
          <w:szCs w:val="28"/>
        </w:rPr>
        <w:t xml:space="preserve">. </w:t>
      </w:r>
      <w:r w:rsidR="00E64DA7" w:rsidRPr="00E008ED">
        <w:rPr>
          <w:rFonts w:eastAsia="Times New Roman" w:cs="Times New Roman"/>
          <w:color w:val="00000A"/>
          <w:sz w:val="28"/>
          <w:szCs w:val="28"/>
        </w:rPr>
        <w:t>В представлении указывается фамилия, имя, отчество</w:t>
      </w:r>
      <w:r w:rsidR="00F90969" w:rsidRPr="00E008ED">
        <w:rPr>
          <w:rFonts w:eastAsia="Times New Roman" w:cs="Times New Roman"/>
          <w:color w:val="00000A"/>
          <w:sz w:val="28"/>
          <w:szCs w:val="28"/>
        </w:rPr>
        <w:t xml:space="preserve"> награждаемого, его</w:t>
      </w:r>
      <w:r w:rsidR="00E64DA7" w:rsidRPr="00E008ED">
        <w:rPr>
          <w:rFonts w:eastAsia="Times New Roman" w:cs="Times New Roman"/>
          <w:color w:val="00000A"/>
          <w:sz w:val="28"/>
          <w:szCs w:val="28"/>
        </w:rPr>
        <w:t xml:space="preserve"> должность по месту работы, полное наименование предприятия, учреждения, организации, где он работает, с указанием выполняемой работы в профсоюзной организации </w:t>
      </w:r>
      <w:r w:rsidR="00F90969" w:rsidRPr="00E008ED">
        <w:rPr>
          <w:rFonts w:eastAsia="Times New Roman" w:cs="Times New Roman"/>
          <w:color w:val="00000A"/>
          <w:sz w:val="28"/>
          <w:szCs w:val="28"/>
        </w:rPr>
        <w:t>либо заслуг по поддержке деятельности профсоюзной организации</w:t>
      </w:r>
      <w:r w:rsidR="00E64DA7" w:rsidRPr="00E008ED">
        <w:rPr>
          <w:rFonts w:eastAsia="Times New Roman" w:cs="Times New Roman"/>
          <w:color w:val="00000A"/>
          <w:sz w:val="28"/>
          <w:szCs w:val="28"/>
        </w:rPr>
        <w:t>.</w:t>
      </w:r>
    </w:p>
    <w:p w14:paraId="1348EA40" w14:textId="0A392E75" w:rsidR="00E64DA7" w:rsidRPr="00E008ED" w:rsidRDefault="00E64DA7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008ED">
        <w:rPr>
          <w:rFonts w:eastAsia="Times New Roman" w:cs="Times New Roman"/>
          <w:color w:val="00000A"/>
          <w:sz w:val="28"/>
          <w:szCs w:val="28"/>
        </w:rPr>
        <w:t>Ходатайство оформляется на бланке профсоюзной организации и подписывается председателем</w:t>
      </w:r>
      <w:r w:rsidR="00F90969" w:rsidRPr="00E008ED">
        <w:rPr>
          <w:rFonts w:eastAsia="Times New Roman" w:cs="Times New Roman"/>
          <w:color w:val="00000A"/>
          <w:sz w:val="28"/>
          <w:szCs w:val="28"/>
        </w:rPr>
        <w:t xml:space="preserve"> данной профсоюзной организации</w:t>
      </w:r>
      <w:r w:rsidRPr="00E008ED">
        <w:rPr>
          <w:rFonts w:eastAsia="Times New Roman" w:cs="Times New Roman"/>
          <w:color w:val="00000A"/>
          <w:sz w:val="28"/>
          <w:szCs w:val="28"/>
        </w:rPr>
        <w:t>.</w:t>
      </w:r>
    </w:p>
    <w:p w14:paraId="23B63AF5" w14:textId="4D5923D7" w:rsidR="00E64DA7" w:rsidRPr="00E008ED" w:rsidRDefault="00E64DA7" w:rsidP="00533774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 w:rsidRPr="00E008ED">
        <w:rPr>
          <w:rFonts w:eastAsia="Times New Roman" w:cs="Times New Roman"/>
          <w:color w:val="00000A"/>
          <w:sz w:val="28"/>
          <w:szCs w:val="28"/>
        </w:rPr>
        <w:lastRenderedPageBreak/>
        <w:t>5</w:t>
      </w:r>
      <w:r w:rsidR="00533774" w:rsidRPr="00E008ED">
        <w:rPr>
          <w:rFonts w:eastAsia="Times New Roman" w:cs="Times New Roman"/>
          <w:color w:val="00000A"/>
          <w:sz w:val="28"/>
          <w:szCs w:val="28"/>
        </w:rPr>
        <w:t xml:space="preserve">. </w:t>
      </w:r>
      <w:r w:rsidRPr="00E008ED">
        <w:rPr>
          <w:rFonts w:eastAsia="Times New Roman" w:cs="Times New Roman"/>
          <w:color w:val="00000A"/>
          <w:sz w:val="28"/>
          <w:szCs w:val="28"/>
        </w:rPr>
        <w:t xml:space="preserve">Материалы на награждение </w:t>
      </w:r>
      <w:r w:rsidR="00533774" w:rsidRPr="00E008ED">
        <w:rPr>
          <w:rFonts w:eastAsia="Times New Roman" w:cs="Times New Roman"/>
          <w:color w:val="00000A"/>
          <w:sz w:val="28"/>
          <w:szCs w:val="28"/>
        </w:rPr>
        <w:t xml:space="preserve">Благодарностью </w:t>
      </w:r>
      <w:r w:rsidRPr="00E008ED">
        <w:rPr>
          <w:rFonts w:eastAsia="Times New Roman" w:cs="Times New Roman"/>
          <w:color w:val="00000A"/>
          <w:sz w:val="28"/>
          <w:szCs w:val="28"/>
        </w:rPr>
        <w:t>ДОНРПО ОПРК предоставляются в Комитет региональной организации не позднее чем за</w:t>
      </w:r>
      <w:r w:rsidR="00533774" w:rsidRPr="00E008ED">
        <w:rPr>
          <w:rFonts w:eastAsia="Times New Roman" w:cs="Times New Roman"/>
          <w:color w:val="00000A"/>
          <w:sz w:val="28"/>
          <w:szCs w:val="28"/>
        </w:rPr>
        <w:t xml:space="preserve"> один</w:t>
      </w:r>
      <w:r w:rsidRPr="00E008ED">
        <w:rPr>
          <w:rFonts w:eastAsia="Times New Roman" w:cs="Times New Roman"/>
          <w:color w:val="00000A"/>
          <w:sz w:val="28"/>
          <w:szCs w:val="28"/>
        </w:rPr>
        <w:t xml:space="preserve"> месяц до</w:t>
      </w:r>
      <w:r w:rsidR="00533774" w:rsidRPr="00E008ED">
        <w:rPr>
          <w:rFonts w:eastAsia="Times New Roman" w:cs="Times New Roman"/>
          <w:color w:val="00000A"/>
          <w:sz w:val="28"/>
          <w:szCs w:val="28"/>
        </w:rPr>
        <w:t xml:space="preserve"> даты</w:t>
      </w:r>
      <w:r w:rsidRPr="00E008ED">
        <w:rPr>
          <w:rFonts w:eastAsia="Times New Roman" w:cs="Times New Roman"/>
          <w:color w:val="00000A"/>
          <w:sz w:val="28"/>
          <w:szCs w:val="28"/>
        </w:rPr>
        <w:t xml:space="preserve"> награждения.</w:t>
      </w:r>
    </w:p>
    <w:p w14:paraId="04BC5F35" w14:textId="4A57BC2C" w:rsidR="00E64DA7" w:rsidRPr="00E008ED" w:rsidRDefault="00AF2D23" w:rsidP="00791670">
      <w:pPr>
        <w:pStyle w:val="WW-"/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6</w:t>
      </w:r>
      <w:r w:rsidR="00E64DA7" w:rsidRPr="00E008ED">
        <w:rPr>
          <w:rFonts w:eastAsia="Times New Roman" w:cs="Times New Roman"/>
          <w:color w:val="00000A"/>
          <w:sz w:val="28"/>
          <w:szCs w:val="28"/>
        </w:rPr>
        <w:t>. Материалы, поступившие с нарушением установленных настоящим Положением требований или сроков предоставления, возвращаются на переоформление.</w:t>
      </w:r>
    </w:p>
    <w:p w14:paraId="4476C647" w14:textId="3B1EAB6E" w:rsidR="00043C38" w:rsidRPr="00043C38" w:rsidRDefault="00AF2D23" w:rsidP="00533774">
      <w:pPr>
        <w:pStyle w:val="WW-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64DA7" w:rsidRPr="00E008ED">
        <w:rPr>
          <w:sz w:val="28"/>
          <w:szCs w:val="28"/>
        </w:rPr>
        <w:t xml:space="preserve">. </w:t>
      </w:r>
      <w:bookmarkStart w:id="0" w:name="_Hlk147493225"/>
      <w:r w:rsidR="00533774" w:rsidRPr="00E008ED">
        <w:rPr>
          <w:sz w:val="28"/>
          <w:szCs w:val="28"/>
        </w:rPr>
        <w:t xml:space="preserve">Награждаемым Благодарностью ДОНРПО ОПРК </w:t>
      </w:r>
      <w:r w:rsidR="00043C38" w:rsidRPr="00E008ED">
        <w:rPr>
          <w:sz w:val="28"/>
          <w:szCs w:val="28"/>
        </w:rPr>
        <w:t>может выделяться</w:t>
      </w:r>
      <w:r w:rsidR="00533774" w:rsidRPr="00E008ED">
        <w:rPr>
          <w:sz w:val="28"/>
          <w:szCs w:val="28"/>
        </w:rPr>
        <w:t xml:space="preserve"> материальное</w:t>
      </w:r>
      <w:r w:rsidR="00043C38" w:rsidRPr="00E008ED">
        <w:rPr>
          <w:sz w:val="28"/>
          <w:szCs w:val="28"/>
        </w:rPr>
        <w:t xml:space="preserve"> поощрение, размер которого определяется руководителем ДОНРПО ОПРК с последующим утверждением президиумом ДОНРПО ОПРК.</w:t>
      </w:r>
      <w:bookmarkEnd w:id="0"/>
    </w:p>
    <w:sectPr w:rsidR="00043C38" w:rsidRPr="00043C38" w:rsidSect="00B65F89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967D6"/>
    <w:multiLevelType w:val="hybridMultilevel"/>
    <w:tmpl w:val="41DC078E"/>
    <w:lvl w:ilvl="0" w:tplc="672EA63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D5ACD"/>
    <w:multiLevelType w:val="hybridMultilevel"/>
    <w:tmpl w:val="A54CF3E4"/>
    <w:lvl w:ilvl="0" w:tplc="4EE8B378">
      <w:start w:val="1"/>
      <w:numFmt w:val="decimal"/>
      <w:lvlText w:val="%1."/>
      <w:lvlJc w:val="left"/>
      <w:pPr>
        <w:ind w:left="927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0E1C1C"/>
    <w:multiLevelType w:val="hybridMultilevel"/>
    <w:tmpl w:val="F942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6E1F"/>
    <w:multiLevelType w:val="hybridMultilevel"/>
    <w:tmpl w:val="520AAD1C"/>
    <w:lvl w:ilvl="0" w:tplc="09067C0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7059355">
    <w:abstractNumId w:val="0"/>
  </w:num>
  <w:num w:numId="2" w16cid:durableId="2050571590">
    <w:abstractNumId w:val="1"/>
  </w:num>
  <w:num w:numId="3" w16cid:durableId="397286754">
    <w:abstractNumId w:val="2"/>
  </w:num>
  <w:num w:numId="4" w16cid:durableId="1022786040">
    <w:abstractNumId w:val="4"/>
  </w:num>
  <w:num w:numId="5" w16cid:durableId="707528984">
    <w:abstractNumId w:val="5"/>
  </w:num>
  <w:num w:numId="6" w16cid:durableId="1572039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D7"/>
    <w:rsid w:val="000239A5"/>
    <w:rsid w:val="00043C38"/>
    <w:rsid w:val="00060303"/>
    <w:rsid w:val="00083107"/>
    <w:rsid w:val="000A2494"/>
    <w:rsid w:val="000A4242"/>
    <w:rsid w:val="000C034D"/>
    <w:rsid w:val="000D3544"/>
    <w:rsid w:val="00117B21"/>
    <w:rsid w:val="00150BD7"/>
    <w:rsid w:val="00164059"/>
    <w:rsid w:val="00190C2C"/>
    <w:rsid w:val="001B2C6D"/>
    <w:rsid w:val="00213C7B"/>
    <w:rsid w:val="002209C2"/>
    <w:rsid w:val="00256070"/>
    <w:rsid w:val="002C1347"/>
    <w:rsid w:val="002C35F8"/>
    <w:rsid w:val="002D3C67"/>
    <w:rsid w:val="002E4946"/>
    <w:rsid w:val="003030A3"/>
    <w:rsid w:val="00321226"/>
    <w:rsid w:val="003D266A"/>
    <w:rsid w:val="003E0B01"/>
    <w:rsid w:val="003E2221"/>
    <w:rsid w:val="00402020"/>
    <w:rsid w:val="00404A38"/>
    <w:rsid w:val="004552A9"/>
    <w:rsid w:val="0047052C"/>
    <w:rsid w:val="004A5099"/>
    <w:rsid w:val="004B741D"/>
    <w:rsid w:val="004D2669"/>
    <w:rsid w:val="004F1A35"/>
    <w:rsid w:val="0051240E"/>
    <w:rsid w:val="00520339"/>
    <w:rsid w:val="00533774"/>
    <w:rsid w:val="005365E4"/>
    <w:rsid w:val="005626BB"/>
    <w:rsid w:val="00563FF0"/>
    <w:rsid w:val="00572B68"/>
    <w:rsid w:val="0058432E"/>
    <w:rsid w:val="00585314"/>
    <w:rsid w:val="00595601"/>
    <w:rsid w:val="005A6E33"/>
    <w:rsid w:val="005B39E3"/>
    <w:rsid w:val="005E6D11"/>
    <w:rsid w:val="00602A39"/>
    <w:rsid w:val="00631504"/>
    <w:rsid w:val="00647E74"/>
    <w:rsid w:val="00652ACF"/>
    <w:rsid w:val="00677F14"/>
    <w:rsid w:val="006810DB"/>
    <w:rsid w:val="00687841"/>
    <w:rsid w:val="006A5317"/>
    <w:rsid w:val="006C191D"/>
    <w:rsid w:val="006C5E28"/>
    <w:rsid w:val="006D67FB"/>
    <w:rsid w:val="00722331"/>
    <w:rsid w:val="00722A1A"/>
    <w:rsid w:val="00754D75"/>
    <w:rsid w:val="007613B5"/>
    <w:rsid w:val="007629D2"/>
    <w:rsid w:val="007910C8"/>
    <w:rsid w:val="00791670"/>
    <w:rsid w:val="007A6B15"/>
    <w:rsid w:val="007C7215"/>
    <w:rsid w:val="007D1752"/>
    <w:rsid w:val="00806887"/>
    <w:rsid w:val="008579AA"/>
    <w:rsid w:val="00884BF9"/>
    <w:rsid w:val="008A2857"/>
    <w:rsid w:val="008C45CC"/>
    <w:rsid w:val="008D67F7"/>
    <w:rsid w:val="008F5B63"/>
    <w:rsid w:val="00900331"/>
    <w:rsid w:val="00901AD0"/>
    <w:rsid w:val="009908E1"/>
    <w:rsid w:val="009961EB"/>
    <w:rsid w:val="009B5254"/>
    <w:rsid w:val="009D3BEE"/>
    <w:rsid w:val="009D79C1"/>
    <w:rsid w:val="009F4421"/>
    <w:rsid w:val="00A11231"/>
    <w:rsid w:val="00A12855"/>
    <w:rsid w:val="00A26497"/>
    <w:rsid w:val="00A26D52"/>
    <w:rsid w:val="00AB3489"/>
    <w:rsid w:val="00AC1550"/>
    <w:rsid w:val="00AF2D23"/>
    <w:rsid w:val="00B144A6"/>
    <w:rsid w:val="00B22A55"/>
    <w:rsid w:val="00B32A8D"/>
    <w:rsid w:val="00B5774A"/>
    <w:rsid w:val="00B65F89"/>
    <w:rsid w:val="00BA570A"/>
    <w:rsid w:val="00BF3BB4"/>
    <w:rsid w:val="00C20EBD"/>
    <w:rsid w:val="00C22801"/>
    <w:rsid w:val="00C25EE6"/>
    <w:rsid w:val="00C26C46"/>
    <w:rsid w:val="00C41590"/>
    <w:rsid w:val="00C4168A"/>
    <w:rsid w:val="00C42971"/>
    <w:rsid w:val="00C65E32"/>
    <w:rsid w:val="00CC06A4"/>
    <w:rsid w:val="00D13222"/>
    <w:rsid w:val="00D637F0"/>
    <w:rsid w:val="00D64D39"/>
    <w:rsid w:val="00D826D1"/>
    <w:rsid w:val="00DD30B2"/>
    <w:rsid w:val="00DD7B42"/>
    <w:rsid w:val="00DE0684"/>
    <w:rsid w:val="00DF688E"/>
    <w:rsid w:val="00E008ED"/>
    <w:rsid w:val="00E3410D"/>
    <w:rsid w:val="00E35CA4"/>
    <w:rsid w:val="00E45AA0"/>
    <w:rsid w:val="00E61B40"/>
    <w:rsid w:val="00E64DA7"/>
    <w:rsid w:val="00E72BD7"/>
    <w:rsid w:val="00E75583"/>
    <w:rsid w:val="00E867DB"/>
    <w:rsid w:val="00EB3F46"/>
    <w:rsid w:val="00EE05C7"/>
    <w:rsid w:val="00F15CA9"/>
    <w:rsid w:val="00F2572E"/>
    <w:rsid w:val="00F45E52"/>
    <w:rsid w:val="00F76150"/>
    <w:rsid w:val="00F868D5"/>
    <w:rsid w:val="00F90969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4F0FD"/>
  <w15:docId w15:val="{669148C2-3473-49CD-9FE5-F554CE2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6A4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06A4"/>
  </w:style>
  <w:style w:type="character" w:customStyle="1" w:styleId="WW-Absatz-Standardschriftart">
    <w:name w:val="WW-Absatz-Standardschriftart"/>
    <w:rsid w:val="00CC06A4"/>
  </w:style>
  <w:style w:type="character" w:customStyle="1" w:styleId="2">
    <w:name w:val="Основной шрифт абзаца2"/>
    <w:rsid w:val="00CC06A4"/>
  </w:style>
  <w:style w:type="character" w:customStyle="1" w:styleId="WW-Absatz-Standardschriftart1">
    <w:name w:val="WW-Absatz-Standardschriftart1"/>
    <w:rsid w:val="00CC06A4"/>
  </w:style>
  <w:style w:type="character" w:customStyle="1" w:styleId="1">
    <w:name w:val="Основной шрифт абзаца1"/>
    <w:rsid w:val="00CC06A4"/>
  </w:style>
  <w:style w:type="character" w:customStyle="1" w:styleId="a3">
    <w:name w:val="Символ нумерации"/>
    <w:rsid w:val="00CC06A4"/>
  </w:style>
  <w:style w:type="paragraph" w:customStyle="1" w:styleId="10">
    <w:name w:val="Заголовок1"/>
    <w:basedOn w:val="a"/>
    <w:next w:val="a4"/>
    <w:rsid w:val="00CC06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rsid w:val="00CC06A4"/>
    <w:pPr>
      <w:spacing w:after="120"/>
    </w:pPr>
  </w:style>
  <w:style w:type="paragraph" w:styleId="a5">
    <w:name w:val="List"/>
    <w:basedOn w:val="a4"/>
    <w:rsid w:val="00CC06A4"/>
    <w:rPr>
      <w:rFonts w:cs="Mangal"/>
    </w:rPr>
  </w:style>
  <w:style w:type="paragraph" w:customStyle="1" w:styleId="20">
    <w:name w:val="Название2"/>
    <w:basedOn w:val="a"/>
    <w:rsid w:val="00CC0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C06A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C0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C06A4"/>
    <w:pPr>
      <w:suppressLineNumbers/>
    </w:pPr>
    <w:rPr>
      <w:rFonts w:cs="Mangal"/>
    </w:rPr>
  </w:style>
  <w:style w:type="paragraph" w:customStyle="1" w:styleId="WW-">
    <w:name w:val="WW-Базовый"/>
    <w:rsid w:val="00CC06A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customStyle="1" w:styleId="13">
    <w:name w:val="Без интервала1"/>
    <w:rsid w:val="00CC06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6">
    <w:name w:val="Document Map"/>
    <w:basedOn w:val="a"/>
    <w:semiHidden/>
    <w:rsid w:val="00D637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E75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5583"/>
    <w:rPr>
      <w:rFonts w:ascii="Tahoma" w:hAnsi="Tahoma" w:cs="Tahoma"/>
      <w:sz w:val="16"/>
      <w:szCs w:val="16"/>
      <w:lang w:eastAsia="ar-SA"/>
    </w:rPr>
  </w:style>
  <w:style w:type="paragraph" w:customStyle="1" w:styleId="WW-1">
    <w:name w:val="WW-Базовый1"/>
    <w:rsid w:val="0058531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table" w:styleId="a9">
    <w:name w:val="Table Grid"/>
    <w:basedOn w:val="a1"/>
    <w:rsid w:val="004B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КУЛЬТУРЫ</vt:lpstr>
    </vt:vector>
  </TitlesOfParts>
  <Company>ДОО профсоюза работников культуры Украины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КУЛЬТУРЫ</dc:title>
  <dc:creator>Оксана</dc:creator>
  <cp:lastModifiedBy>Пользователь</cp:lastModifiedBy>
  <cp:revision>70</cp:revision>
  <cp:lastPrinted>2023-10-26T09:33:00Z</cp:lastPrinted>
  <dcterms:created xsi:type="dcterms:W3CDTF">2020-12-23T07:14:00Z</dcterms:created>
  <dcterms:modified xsi:type="dcterms:W3CDTF">2024-02-15T09:59:00Z</dcterms:modified>
</cp:coreProperties>
</file>